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spacing w:line="240" w:lineRule="auto"/>
        <w:contextualSpacing w:val="0"/>
        <w:rPr>
          <w:sz w:val="36"/>
          <w:szCs w:val="36"/>
        </w:rPr>
      </w:pPr>
      <w:bookmarkStart w:colFirst="0" w:colLast="0" w:name="_fy66f2y5v2n3" w:id="0"/>
      <w:bookmarkEnd w:id="0"/>
      <w:r w:rsidDel="00000000" w:rsidR="00000000" w:rsidRPr="00000000">
        <w:rPr>
          <w:sz w:val="36"/>
          <w:szCs w:val="36"/>
          <w:rtl w:val="0"/>
        </w:rPr>
        <w:t xml:space="preserve">Hlasování Per Rollam 10. 10. 2017 - 31. 10. 2017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11. 10. 2017 a 17. 10. 2017</w:t>
      </w:r>
      <w:r w:rsidDel="00000000" w:rsidR="00000000" w:rsidRPr="00000000">
        <w:rPr>
          <w:rtl w:val="0"/>
        </w:rPr>
        <w:t xml:space="preserve"> vyhlášeno hlasování k návrhu TZ k lithiu - neprohlasováno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12. 10. 2017  Usnesení PSZ-PR_45/2017: </w:t>
      </w:r>
      <w:r w:rsidDel="00000000" w:rsidR="00000000" w:rsidRPr="00000000">
        <w:rPr>
          <w:rtl w:val="0"/>
        </w:rPr>
        <w:t xml:space="preserve">PSZ schvaluje Memorandum o podpoře spolků sdružujících děti a mladé lidi (viz příloha).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Berg</w:t>
        <w:tab/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Konvalinková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Stropnický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P. Kutílek</w:t>
        <w:tab/>
        <w:tab/>
        <w:t xml:space="preserve">– 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Vencálek</w:t>
        <w:tab/>
        <w:tab/>
        <w:t xml:space="preserve">– 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Schváleno 5-0-0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25. 10. 2017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Usnesení PSZ-PR_46/2017: </w:t>
      </w:r>
      <w:r w:rsidDel="00000000" w:rsidR="00000000" w:rsidRPr="00000000">
        <w:rPr>
          <w:rtl w:val="0"/>
        </w:rPr>
        <w:t xml:space="preserve">PSZ revokuje usnesení PSZ_128/2017 z 9. 8., s ohledem na podstatně nižší odhadované náklady schvaluje jako místo konání Sjezdu 2018 Českou Třebovou a pověřuje HK zasmluvněním místa.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Berg</w:t>
        <w:tab/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Konvalinková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Moudrá Wünschová</w:t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Vencálek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Horáková </w:t>
        <w:tab/>
        <w:tab/>
        <w:t xml:space="preserve">– ZDRŽELA SE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P. Kutílek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J. Kutílek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Schváleno 6-0-1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27. 10. 2017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Usnesení PSZ-PR_47/2017: </w:t>
      </w:r>
      <w:r w:rsidDel="00000000" w:rsidR="00000000" w:rsidRPr="00000000">
        <w:rPr>
          <w:rtl w:val="0"/>
        </w:rPr>
        <w:t xml:space="preserve">povolební průzkum (navrhovatel P. Kutílek)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Berg</w:t>
        <w:tab/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Konvalinková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Moudrá Wünschová</w:t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Vencálek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Horáková </w:t>
        <w:tab/>
        <w:tab/>
        <w:t xml:space="preserve">– PROTI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P. Kutílek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J. Kutílek</w:t>
        <w:tab/>
        <w:tab/>
        <w:t xml:space="preserve">– PRO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Schváleno 6-1-0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